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AB" w:rsidRPr="00AF61D2" w:rsidRDefault="00522DAB" w:rsidP="00AF61D2">
      <w:pPr>
        <w:pStyle w:val="Nagwek1"/>
        <w:ind w:right="0"/>
        <w:jc w:val="center"/>
        <w:rPr>
          <w:rFonts w:ascii="Times New Roman" w:hAnsi="Times New Roman"/>
          <w:sz w:val="28"/>
          <w:szCs w:val="28"/>
        </w:rPr>
      </w:pPr>
      <w:r w:rsidRPr="00AF61D2">
        <w:rPr>
          <w:rFonts w:ascii="Times New Roman" w:hAnsi="Times New Roman"/>
          <w:sz w:val="28"/>
          <w:szCs w:val="28"/>
        </w:rPr>
        <w:t xml:space="preserve">Regulamin Działalności Rady Rodziców </w:t>
      </w:r>
      <w:r w:rsidR="00AF61D2" w:rsidRPr="00AF61D2">
        <w:rPr>
          <w:rFonts w:ascii="Times New Roman" w:hAnsi="Times New Roman"/>
          <w:sz w:val="28"/>
          <w:szCs w:val="28"/>
        </w:rPr>
        <w:t xml:space="preserve">przy Szkole Podstawowej </w:t>
      </w:r>
      <w:r w:rsidR="00AF61D2">
        <w:rPr>
          <w:rFonts w:ascii="Times New Roman" w:hAnsi="Times New Roman"/>
          <w:sz w:val="28"/>
          <w:szCs w:val="28"/>
        </w:rPr>
        <w:br/>
      </w:r>
      <w:r w:rsidR="00AF61D2" w:rsidRPr="00AF61D2">
        <w:rPr>
          <w:rFonts w:ascii="Times New Roman" w:hAnsi="Times New Roman"/>
          <w:sz w:val="28"/>
          <w:szCs w:val="28"/>
        </w:rPr>
        <w:t>im. Kornela Makuszyńskiego w Lutomiu</w:t>
      </w:r>
    </w:p>
    <w:p w:rsidR="00522DAB" w:rsidRDefault="00522DAB" w:rsidP="00522DAB">
      <w:pPr>
        <w:pStyle w:val="NormalnyWeb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Na podstawie art. 53 i 54 ustawy z dnia 7 września 1991 r. o systemie oświaty (Dz. U. z 2004 r. Nr 256, poz. 2572, z </w:t>
      </w:r>
      <w:proofErr w:type="spellStart"/>
      <w:r>
        <w:rPr>
          <w:rFonts w:ascii="Tahoma" w:hAnsi="Tahoma" w:cs="Tahoma"/>
          <w:color w:val="000000"/>
        </w:rPr>
        <w:t>późn</w:t>
      </w:r>
      <w:proofErr w:type="spellEnd"/>
      <w:r>
        <w:rPr>
          <w:rFonts w:ascii="Tahoma" w:hAnsi="Tahoma" w:cs="Tahoma"/>
          <w:color w:val="000000"/>
        </w:rPr>
        <w:t xml:space="preserve">. zm.) </w:t>
      </w:r>
    </w:p>
    <w:p w:rsidR="00522DAB" w:rsidRDefault="00522DAB" w:rsidP="00522DAB">
      <w:pPr>
        <w:pStyle w:val="NormalnyWeb"/>
        <w:jc w:val="both"/>
        <w:rPr>
          <w:rFonts w:ascii="Tahoma" w:hAnsi="Tahoma" w:cs="Tahoma"/>
          <w:color w:val="000000"/>
        </w:rPr>
      </w:pPr>
      <w:r>
        <w:rPr>
          <w:rStyle w:val="Pogrubienie"/>
          <w:rFonts w:ascii="Tahoma" w:hAnsi="Tahoma" w:cs="Tahoma"/>
          <w:color w:val="000000"/>
        </w:rPr>
        <w:t>Nazwa reprezentacji rodziców:</w:t>
      </w:r>
    </w:p>
    <w:p w:rsidR="00522DAB" w:rsidRDefault="00522DAB" w:rsidP="00522DAB">
      <w:pPr>
        <w:pStyle w:val="NormalnyWeb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Reprezentacja rodziców dzieci uczęszczających do szkoły przyjmuje nazwę Rady Rodziców </w:t>
      </w:r>
      <w:r w:rsidR="00AF61D2">
        <w:rPr>
          <w:rFonts w:ascii="Tahoma" w:hAnsi="Tahoma" w:cs="Tahoma"/>
          <w:color w:val="000000"/>
        </w:rPr>
        <w:t>przy Szkole Podstawowej w Lutomiu.</w:t>
      </w:r>
    </w:p>
    <w:p w:rsidR="00522DAB" w:rsidRDefault="00522DAB" w:rsidP="00522DAB">
      <w:pPr>
        <w:pStyle w:val="NormalnyWeb"/>
        <w:jc w:val="both"/>
        <w:rPr>
          <w:rFonts w:ascii="Tahoma" w:hAnsi="Tahoma" w:cs="Tahoma"/>
          <w:color w:val="000000"/>
        </w:rPr>
      </w:pPr>
      <w:r>
        <w:rPr>
          <w:rStyle w:val="Pogrubienie"/>
          <w:rFonts w:ascii="Tahoma" w:hAnsi="Tahoma" w:cs="Tahoma"/>
          <w:color w:val="000000"/>
        </w:rPr>
        <w:t>Cele i zadania Rady Rodziców:</w:t>
      </w:r>
    </w:p>
    <w:p w:rsidR="00522DAB" w:rsidRDefault="00522DAB" w:rsidP="00522DA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Celem Rady Rodziców jest reprezentowanie ogółu rodziców szkoły oraz podejmowanie działań zmierzających do doskonalenia statutowej działalności szkoły. </w:t>
      </w:r>
    </w:p>
    <w:p w:rsidR="00522DAB" w:rsidRDefault="00522DAB" w:rsidP="00522DA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Zadaniem Rady Rodziców jest w szczególności: </w:t>
      </w:r>
    </w:p>
    <w:p w:rsidR="00522DAB" w:rsidRDefault="00522DAB" w:rsidP="00522DAB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organizowanie form aktywności rodziców na rzecz wspomagania i realizacji celów i zadań statutowych szkoły, </w:t>
      </w:r>
    </w:p>
    <w:p w:rsidR="00522DAB" w:rsidRDefault="00522DAB" w:rsidP="00522DAB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gromadzenie funduszy niezbędnych do wspierania działalności szkoły oraz ustalanie zasad użytkowania tych funduszy, </w:t>
      </w:r>
    </w:p>
    <w:p w:rsidR="00522DAB" w:rsidRDefault="00522DAB" w:rsidP="00522DAB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zapewnianie rodzicom rzeczywistego wpływu na działalność szkoły poprzez znajomość zadań i zamierzeń dydaktyczno-wychowawczych, uzyskanie porad w sprawie wychowania dziecka, wyrażanie i przekazywanie opinii na temat dziecka. </w:t>
      </w:r>
    </w:p>
    <w:p w:rsidR="00522DAB" w:rsidRDefault="00522DAB" w:rsidP="00522DAB">
      <w:pPr>
        <w:pStyle w:val="NormalnyWeb"/>
        <w:jc w:val="both"/>
        <w:rPr>
          <w:rFonts w:ascii="Tahoma" w:hAnsi="Tahoma" w:cs="Tahoma"/>
          <w:color w:val="000000"/>
        </w:rPr>
      </w:pPr>
      <w:r>
        <w:rPr>
          <w:rStyle w:val="Pogrubienie"/>
          <w:rFonts w:ascii="Tahoma" w:hAnsi="Tahoma" w:cs="Tahoma"/>
          <w:color w:val="000000"/>
        </w:rPr>
        <w:t>Organizacja działań ogółu rodziców i Rady Rodziców:</w:t>
      </w:r>
    </w:p>
    <w:p w:rsidR="00522DAB" w:rsidRDefault="00522DAB" w:rsidP="00522DA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Podstawowym ogniwem organizacyjnym ogółu rodziców szk</w:t>
      </w:r>
      <w:r w:rsidR="00AF61D2">
        <w:rPr>
          <w:rFonts w:ascii="Tahoma" w:hAnsi="Tahoma" w:cs="Tahoma"/>
          <w:color w:val="000000"/>
        </w:rPr>
        <w:t>oły jest przedstawiciel z każdej Klasowej Rady Rodziców</w:t>
      </w:r>
      <w:r>
        <w:rPr>
          <w:rFonts w:ascii="Tahoma" w:hAnsi="Tahoma" w:cs="Tahoma"/>
          <w:color w:val="000000"/>
        </w:rPr>
        <w:t xml:space="preserve">. </w:t>
      </w:r>
    </w:p>
    <w:p w:rsidR="00522DAB" w:rsidRPr="00557C29" w:rsidRDefault="00AF61D2" w:rsidP="00557C29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Przedstawiciele Kl</w:t>
      </w:r>
      <w:r w:rsidR="00D61ACE">
        <w:rPr>
          <w:rFonts w:ascii="Tahoma" w:hAnsi="Tahoma" w:cs="Tahoma"/>
          <w:color w:val="000000"/>
        </w:rPr>
        <w:t>asowych Rad Rodziców wybierają</w:t>
      </w:r>
      <w:r>
        <w:rPr>
          <w:rFonts w:ascii="Tahoma" w:hAnsi="Tahoma" w:cs="Tahoma"/>
          <w:color w:val="000000"/>
        </w:rPr>
        <w:t xml:space="preserve"> </w:t>
      </w:r>
      <w:r w:rsidR="00D61ACE"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</w:rPr>
        <w:t xml:space="preserve">pośród siebie: </w:t>
      </w:r>
      <w:r>
        <w:rPr>
          <w:rFonts w:ascii="Tahoma" w:hAnsi="Tahoma" w:cs="Tahoma"/>
          <w:color w:val="000000"/>
        </w:rPr>
        <w:br/>
        <w:t>- przewodniczącego;</w:t>
      </w:r>
      <w:r w:rsidR="00557C29">
        <w:rPr>
          <w:rFonts w:ascii="Tahoma" w:hAnsi="Tahoma" w:cs="Tahoma"/>
          <w:color w:val="000000"/>
        </w:rPr>
        <w:br/>
        <w:t>- sekretarza;</w:t>
      </w:r>
      <w:r w:rsidR="00557C29">
        <w:rPr>
          <w:rFonts w:ascii="Tahoma" w:hAnsi="Tahoma" w:cs="Tahoma"/>
          <w:color w:val="000000"/>
        </w:rPr>
        <w:br/>
        <w:t>- skarbnika;</w:t>
      </w:r>
      <w:r w:rsidR="00557C29">
        <w:rPr>
          <w:rFonts w:ascii="Tahoma" w:hAnsi="Tahoma" w:cs="Tahoma"/>
          <w:color w:val="000000"/>
        </w:rPr>
        <w:br/>
        <w:t>- pozostali rodzice są członkami Rady Rodziców.</w:t>
      </w:r>
    </w:p>
    <w:p w:rsidR="00522DAB" w:rsidRDefault="00557C29" w:rsidP="00522DA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Rada</w:t>
      </w:r>
      <w:r w:rsidR="00522DAB">
        <w:rPr>
          <w:rFonts w:ascii="Tahoma" w:hAnsi="Tahoma" w:cs="Tahoma"/>
          <w:color w:val="000000"/>
        </w:rPr>
        <w:t xml:space="preserve"> Rodziców – spośród członków Rady – może tworzyć komisje i zespoły robocze dla wykonania określonych zadań. </w:t>
      </w:r>
    </w:p>
    <w:p w:rsidR="00522DAB" w:rsidRDefault="00522DAB" w:rsidP="00522DA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Kadencja Rady Rodziców trwa </w:t>
      </w:r>
      <w:r w:rsidR="005C5CBE">
        <w:rPr>
          <w:rFonts w:ascii="Tahoma" w:hAnsi="Tahoma" w:cs="Tahoma"/>
          <w:color w:val="000000"/>
        </w:rPr>
        <w:t>jeden rok szkolny.</w:t>
      </w:r>
      <w:r>
        <w:rPr>
          <w:rFonts w:ascii="Tahoma" w:hAnsi="Tahoma" w:cs="Tahoma"/>
          <w:color w:val="000000"/>
        </w:rPr>
        <w:t xml:space="preserve"> </w:t>
      </w:r>
    </w:p>
    <w:p w:rsidR="00522DAB" w:rsidRDefault="00522DAB" w:rsidP="00522DAB">
      <w:pPr>
        <w:pStyle w:val="NormalnyWeb"/>
        <w:jc w:val="both"/>
        <w:rPr>
          <w:rFonts w:ascii="Tahoma" w:hAnsi="Tahoma" w:cs="Tahoma"/>
          <w:color w:val="000000"/>
        </w:rPr>
      </w:pPr>
      <w:r>
        <w:rPr>
          <w:rStyle w:val="Pogrubienie"/>
          <w:rFonts w:ascii="Tahoma" w:hAnsi="Tahoma" w:cs="Tahoma"/>
          <w:color w:val="000000"/>
        </w:rPr>
        <w:t>Tryb podejmowania uchwał przez Radę Rodziców:</w:t>
      </w:r>
    </w:p>
    <w:p w:rsidR="00522DAB" w:rsidRDefault="00522DAB" w:rsidP="00522DA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Uchwały podejmuje się większością głosów przy obecności co najmniej połowy regulaminowego składu. </w:t>
      </w:r>
    </w:p>
    <w:p w:rsidR="00522DAB" w:rsidRDefault="00522DAB" w:rsidP="00522DA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Uchwały są protokoło</w:t>
      </w:r>
      <w:r w:rsidR="00D93535">
        <w:rPr>
          <w:rFonts w:ascii="Tahoma" w:hAnsi="Tahoma" w:cs="Tahoma"/>
          <w:color w:val="000000"/>
        </w:rPr>
        <w:t xml:space="preserve">wane przez sekretarza </w:t>
      </w:r>
      <w:r>
        <w:rPr>
          <w:rFonts w:ascii="Tahoma" w:hAnsi="Tahoma" w:cs="Tahoma"/>
          <w:color w:val="000000"/>
        </w:rPr>
        <w:t xml:space="preserve">Rady Rodziców. </w:t>
      </w:r>
    </w:p>
    <w:p w:rsidR="00D93535" w:rsidRDefault="00D93535" w:rsidP="00522DAB">
      <w:pPr>
        <w:pStyle w:val="NormalnyWeb"/>
        <w:jc w:val="both"/>
        <w:rPr>
          <w:rStyle w:val="Pogrubienie"/>
          <w:rFonts w:ascii="Tahoma" w:hAnsi="Tahoma" w:cs="Tahoma"/>
          <w:color w:val="000000"/>
        </w:rPr>
      </w:pPr>
    </w:p>
    <w:p w:rsidR="00522DAB" w:rsidRDefault="00522DAB" w:rsidP="00522DAB">
      <w:pPr>
        <w:pStyle w:val="NormalnyWeb"/>
        <w:jc w:val="both"/>
        <w:rPr>
          <w:rFonts w:ascii="Tahoma" w:hAnsi="Tahoma" w:cs="Tahoma"/>
          <w:color w:val="000000"/>
        </w:rPr>
      </w:pPr>
      <w:r>
        <w:rPr>
          <w:rStyle w:val="Pogrubienie"/>
          <w:rFonts w:ascii="Tahoma" w:hAnsi="Tahoma" w:cs="Tahoma"/>
          <w:color w:val="000000"/>
        </w:rPr>
        <w:lastRenderedPageBreak/>
        <w:t>Tryb przeprowadzania wyborów do grupowych rad rodziców i do Rady Rodziców:</w:t>
      </w:r>
    </w:p>
    <w:p w:rsidR="00522DAB" w:rsidRDefault="00522DAB" w:rsidP="00522DA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Wybory do grupowej rady rodziców szkoły oraz przedstawicieli do Rady Rodziców szkoły </w:t>
      </w:r>
      <w:r w:rsidR="00D93535">
        <w:rPr>
          <w:rFonts w:ascii="Tahoma" w:hAnsi="Tahoma" w:cs="Tahoma"/>
          <w:color w:val="000000"/>
        </w:rPr>
        <w:t>odbywają się w głosowaniu jawnym</w:t>
      </w:r>
      <w:r>
        <w:rPr>
          <w:rFonts w:ascii="Tahoma" w:hAnsi="Tahoma" w:cs="Tahoma"/>
          <w:color w:val="000000"/>
        </w:rPr>
        <w:t xml:space="preserve">. </w:t>
      </w:r>
    </w:p>
    <w:p w:rsidR="00522DAB" w:rsidRDefault="00522DAB" w:rsidP="00522DA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Zgłoszeni kandydaci muszą wyrazić swoją zgodę na kandydowanie. </w:t>
      </w:r>
    </w:p>
    <w:p w:rsidR="00522DAB" w:rsidRDefault="00522DAB" w:rsidP="00522DA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Wybrani zostają ci kandydaci, którzy uzyskali 50% plus jeden głos uczestników zebrania wyborczego. </w:t>
      </w:r>
    </w:p>
    <w:p w:rsidR="00522DAB" w:rsidRDefault="00D61ACE" w:rsidP="00522DA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Nowo</w:t>
      </w:r>
      <w:r w:rsidR="00522DAB">
        <w:rPr>
          <w:rFonts w:ascii="Tahoma" w:hAnsi="Tahoma" w:cs="Tahoma"/>
          <w:color w:val="000000"/>
        </w:rPr>
        <w:t>wybrane</w:t>
      </w:r>
      <w:proofErr w:type="spellEnd"/>
      <w:r w:rsidR="00522DAB">
        <w:rPr>
          <w:rFonts w:ascii="Tahoma" w:hAnsi="Tahoma" w:cs="Tahoma"/>
          <w:color w:val="000000"/>
        </w:rPr>
        <w:t xml:space="preserve"> organy mają obowiązek ukonstytuowania się na pierwszym swoim zebraniu. </w:t>
      </w:r>
    </w:p>
    <w:p w:rsidR="00522DAB" w:rsidRDefault="00522DAB" w:rsidP="00522DAB">
      <w:pPr>
        <w:pStyle w:val="NormalnyWeb"/>
        <w:jc w:val="both"/>
        <w:rPr>
          <w:rFonts w:ascii="Tahoma" w:hAnsi="Tahoma" w:cs="Tahoma"/>
          <w:color w:val="000000"/>
        </w:rPr>
      </w:pPr>
      <w:r>
        <w:rPr>
          <w:rStyle w:val="Pogrubienie"/>
          <w:rFonts w:ascii="Tahoma" w:hAnsi="Tahoma" w:cs="Tahoma"/>
          <w:color w:val="000000"/>
        </w:rPr>
        <w:t>Ramowy plan pracy Rady Rodziców:</w:t>
      </w:r>
    </w:p>
    <w:p w:rsidR="00522DAB" w:rsidRDefault="00522DAB" w:rsidP="00522DA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Plenarne posiedzenie Rady Rodziców zwoływane jest nie rzadziej niż raz w roku szkolnym. </w:t>
      </w:r>
    </w:p>
    <w:p w:rsidR="00522DAB" w:rsidRDefault="00522DAB" w:rsidP="00522DA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Zebranie plenarne może być zwołane także w każdym czasie na wniosek 3 członków Rady Rodzi</w:t>
      </w:r>
      <w:r w:rsidR="00D93535">
        <w:rPr>
          <w:rFonts w:ascii="Tahoma" w:hAnsi="Tahoma" w:cs="Tahoma"/>
          <w:color w:val="000000"/>
        </w:rPr>
        <w:t>ców lub Dyrektora S</w:t>
      </w:r>
      <w:r>
        <w:rPr>
          <w:rFonts w:ascii="Tahoma" w:hAnsi="Tahoma" w:cs="Tahoma"/>
          <w:color w:val="000000"/>
        </w:rPr>
        <w:t xml:space="preserve">zkoły. </w:t>
      </w:r>
    </w:p>
    <w:p w:rsidR="00522DAB" w:rsidRDefault="00522DAB" w:rsidP="00522DA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Posiedzenia Rady Rodziców są protokołowane przez sekretarza Rady Rodziców. </w:t>
      </w:r>
    </w:p>
    <w:p w:rsidR="00522DAB" w:rsidRDefault="00522DAB" w:rsidP="00522DA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Zebrania rodziców poszczególnych grup mogą odbywać się z inicjatywy samych rodziców, Rady Rodziców lub wychowawcy. </w:t>
      </w:r>
    </w:p>
    <w:p w:rsidR="0043139F" w:rsidRDefault="0043139F" w:rsidP="00522DA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 celu wymiany informacji i współdziałania z innymi Organami Szkoły, Rada Rodziców zaprasza na swoje zebrania Dyrektora Szkoły, w ramach potrzeb przedstawiciela Rady Pedagogicznej lub inne osoby.</w:t>
      </w:r>
    </w:p>
    <w:p w:rsidR="00522DAB" w:rsidRDefault="00522DAB" w:rsidP="00522DA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Ustala się następujący porządek obrad plenarnego zebrania sprawozdawczo-wyborczego Rady Rodziców: </w:t>
      </w:r>
    </w:p>
    <w:p w:rsidR="00522DAB" w:rsidRDefault="00522DAB" w:rsidP="00522DAB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wybór przewodniczącego i sekretarza zebrania, </w:t>
      </w:r>
    </w:p>
    <w:p w:rsidR="00522DAB" w:rsidRDefault="00522DAB" w:rsidP="00522DAB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sprawozdanie ustępującego organu z działalności w okresie sprawozdawczym, </w:t>
      </w:r>
    </w:p>
    <w:p w:rsidR="00522DAB" w:rsidRDefault="00522DAB" w:rsidP="00522DAB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informacja dyrektora szkoły </w:t>
      </w:r>
      <w:r w:rsidR="00D93535">
        <w:rPr>
          <w:rFonts w:ascii="Tahoma" w:hAnsi="Tahoma" w:cs="Tahoma"/>
          <w:color w:val="000000"/>
        </w:rPr>
        <w:t xml:space="preserve">o </w:t>
      </w:r>
      <w:r>
        <w:rPr>
          <w:rFonts w:ascii="Tahoma" w:hAnsi="Tahoma" w:cs="Tahoma"/>
          <w:color w:val="000000"/>
        </w:rPr>
        <w:t xml:space="preserve">stanie organizacyjnym i funkcjonowaniu placówki, </w:t>
      </w:r>
    </w:p>
    <w:p w:rsidR="00522DAB" w:rsidRDefault="00522DAB" w:rsidP="00522DAB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plenarna dyskusja programowa, </w:t>
      </w:r>
    </w:p>
    <w:p w:rsidR="00522DAB" w:rsidRDefault="00522DAB" w:rsidP="00522DAB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wolne głosy i wnioski, </w:t>
      </w:r>
    </w:p>
    <w:p w:rsidR="00522DAB" w:rsidRDefault="00522DAB" w:rsidP="00522DAB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wybory nowych organów Rady Rodziców. </w:t>
      </w:r>
    </w:p>
    <w:p w:rsidR="00522DAB" w:rsidRDefault="00522DAB" w:rsidP="00522DAB">
      <w:pPr>
        <w:pStyle w:val="NormalnyWeb"/>
        <w:jc w:val="both"/>
        <w:rPr>
          <w:rFonts w:ascii="Tahoma" w:hAnsi="Tahoma" w:cs="Tahoma"/>
          <w:color w:val="000000"/>
        </w:rPr>
      </w:pPr>
      <w:r>
        <w:rPr>
          <w:rStyle w:val="Pogrubienie"/>
          <w:rFonts w:ascii="Tahoma" w:hAnsi="Tahoma" w:cs="Tahoma"/>
          <w:color w:val="000000"/>
        </w:rPr>
        <w:t>Zasady gromadzenia i wydatkowania funduszy Rady Rodziców:</w:t>
      </w:r>
    </w:p>
    <w:p w:rsidR="00522DAB" w:rsidRDefault="00522DAB" w:rsidP="00522DA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Rada Rodziców gromadzi fundusze z następujących źródeł: </w:t>
      </w:r>
    </w:p>
    <w:p w:rsidR="00522DAB" w:rsidRDefault="00522DAB" w:rsidP="00522DAB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ze składek rodziców </w:t>
      </w:r>
    </w:p>
    <w:p w:rsidR="00522DAB" w:rsidRDefault="00522DAB" w:rsidP="00522DAB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 wpłat osób fizycznych, organizacji, instytucji </w:t>
      </w:r>
    </w:p>
    <w:p w:rsidR="00540C3D" w:rsidRDefault="00540C3D" w:rsidP="00522DAB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 dochodowych imprez organizowanych przez Radę Rodziców dla szkoły i środowiska</w:t>
      </w:r>
    </w:p>
    <w:p w:rsidR="00522DAB" w:rsidRDefault="00522DAB" w:rsidP="00522DAB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innych </w:t>
      </w:r>
    </w:p>
    <w:p w:rsidR="00522DAB" w:rsidRDefault="00522DAB" w:rsidP="00522DA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Gromadzone środki finansowe przeznaczone są na wspieranie statutowej działalności szkoły. </w:t>
      </w:r>
    </w:p>
    <w:p w:rsidR="00522DAB" w:rsidRDefault="00522DAB" w:rsidP="00522DA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Wysokość składki rodziców ustala Rada Rodziców. </w:t>
      </w:r>
    </w:p>
    <w:p w:rsidR="0043139F" w:rsidRDefault="0043139F" w:rsidP="00522DA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Jeżeli do szkoły uczęszcza więcej dzieci tych samych rodziców to: pierwsze i drugie dziecko płaci ustaloną składkę, trzecie dziecko płaci składkę niższą, a pozostałe dzieci są zwolnione z opłat. </w:t>
      </w:r>
    </w:p>
    <w:p w:rsidR="00522DAB" w:rsidRDefault="00522DAB" w:rsidP="00522DA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Wydatkowanie środków Rady Rodziców odbywa się na podstawie preliminarza wydatków zatwierdzonego przez Radę Rodziców. </w:t>
      </w:r>
    </w:p>
    <w:p w:rsidR="00522DAB" w:rsidRDefault="00522DAB" w:rsidP="00522DA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Prezydium Rady Rodziców może wydatkować środki pochodzące ze składek oraz z innych źródeł na następujące cele: </w:t>
      </w:r>
    </w:p>
    <w:p w:rsidR="00522DAB" w:rsidRDefault="00522DAB" w:rsidP="00522DAB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dofinansowanie imprez i zabaw np. z okazji </w:t>
      </w:r>
      <w:r w:rsidR="00D61ACE">
        <w:rPr>
          <w:rFonts w:ascii="Tahoma" w:hAnsi="Tahoma" w:cs="Tahoma"/>
          <w:color w:val="000000"/>
        </w:rPr>
        <w:t xml:space="preserve">dnia </w:t>
      </w:r>
      <w:r>
        <w:rPr>
          <w:rFonts w:ascii="Tahoma" w:hAnsi="Tahoma" w:cs="Tahoma"/>
          <w:color w:val="000000"/>
        </w:rPr>
        <w:t xml:space="preserve">św. Mikołaja, </w:t>
      </w:r>
    </w:p>
    <w:p w:rsidR="00522DAB" w:rsidRDefault="00522DAB" w:rsidP="00522DAB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sfinansowanie niektórych zajęć </w:t>
      </w:r>
      <w:proofErr w:type="spellStart"/>
      <w:r>
        <w:rPr>
          <w:rFonts w:ascii="Tahoma" w:hAnsi="Tahoma" w:cs="Tahoma"/>
          <w:color w:val="000000"/>
        </w:rPr>
        <w:t>pozaprogramowych</w:t>
      </w:r>
      <w:proofErr w:type="spellEnd"/>
      <w:r>
        <w:rPr>
          <w:rFonts w:ascii="Tahoma" w:hAnsi="Tahoma" w:cs="Tahoma"/>
          <w:color w:val="000000"/>
        </w:rPr>
        <w:t xml:space="preserve">, </w:t>
      </w:r>
    </w:p>
    <w:p w:rsidR="00522DAB" w:rsidRDefault="005C5CBE" w:rsidP="00522DAB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zakup środków dydaktycznych i sprzętu technicznego,</w:t>
      </w:r>
    </w:p>
    <w:p w:rsidR="005C5CBE" w:rsidRDefault="00522DAB" w:rsidP="00522DAB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pomoc materialna dla dzieci z najbiedniejszych rodzin,</w:t>
      </w:r>
    </w:p>
    <w:p w:rsidR="005C5CBE" w:rsidRDefault="005C5CBE" w:rsidP="00522DAB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paczki gwiazdkowe,</w:t>
      </w:r>
    </w:p>
    <w:p w:rsidR="005C5CBE" w:rsidRDefault="005C5CBE" w:rsidP="00522DAB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dofinansowanie Dnia Dziecka, wycieczek, festynów sportowych,</w:t>
      </w:r>
    </w:p>
    <w:p w:rsidR="005C5CBE" w:rsidRDefault="005C5CBE" w:rsidP="00522DAB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na nagrody rzeczowe i książkowe,</w:t>
      </w:r>
    </w:p>
    <w:p w:rsidR="00522DAB" w:rsidRDefault="005C5CBE" w:rsidP="00522DAB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drobne remonty i naprawy w szkole,</w:t>
      </w:r>
      <w:r w:rsidR="00522DAB">
        <w:rPr>
          <w:rFonts w:ascii="Tahoma" w:hAnsi="Tahoma" w:cs="Tahoma"/>
          <w:color w:val="000000"/>
        </w:rPr>
        <w:t xml:space="preserve"> </w:t>
      </w:r>
    </w:p>
    <w:p w:rsidR="00522DAB" w:rsidRDefault="00522DAB" w:rsidP="00522DAB">
      <w:pPr>
        <w:numPr>
          <w:ilvl w:val="1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inne uzasadnione cele. </w:t>
      </w:r>
    </w:p>
    <w:p w:rsidR="00522DAB" w:rsidRDefault="00522DAB" w:rsidP="00522DA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Do obsługi księgowo-rachunkowej funduszy Rady Rodziców prezydium wyznacza skarbnika. </w:t>
      </w:r>
    </w:p>
    <w:p w:rsidR="00522DAB" w:rsidRDefault="00522DAB" w:rsidP="00522DA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Prezydium zakłada w banku bieżący rachunek oszczędnościowo-rozliczeniowy w celu przechowywania na nim środków oraz dokonywania bieżących wpłat i przelewów. </w:t>
      </w:r>
    </w:p>
    <w:p w:rsidR="00522DAB" w:rsidRDefault="00522DAB" w:rsidP="00522DA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Zasady rachunkowości oraz obiegu dokumentów finansowych regulują odrębne przepisy. </w:t>
      </w:r>
    </w:p>
    <w:p w:rsidR="0043139F" w:rsidRPr="0043139F" w:rsidRDefault="0043139F" w:rsidP="0043139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Rada Rodziców posługuje się podłużną pieczątką o treści „Rada Rodziców przy Szkole Podstawowej w Lutomiu”, a także pieczęcią do operacji finansowych taką jak ww., z numerem konta bankowego.</w:t>
      </w:r>
    </w:p>
    <w:p w:rsidR="00DF0E43" w:rsidRDefault="00DF0E43"/>
    <w:sectPr w:rsidR="00DF0E43" w:rsidSect="0082330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D84" w:rsidRDefault="00EC2D84" w:rsidP="00AF61D2">
      <w:r>
        <w:separator/>
      </w:r>
    </w:p>
  </w:endnote>
  <w:endnote w:type="continuationSeparator" w:id="0">
    <w:p w:rsidR="00EC2D84" w:rsidRDefault="00EC2D84" w:rsidP="00AF6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D84" w:rsidRDefault="00EC2D84" w:rsidP="00AF61D2">
      <w:r>
        <w:separator/>
      </w:r>
    </w:p>
  </w:footnote>
  <w:footnote w:type="continuationSeparator" w:id="0">
    <w:p w:rsidR="00EC2D84" w:rsidRDefault="00EC2D84" w:rsidP="00AF6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216"/>
    <w:multiLevelType w:val="multilevel"/>
    <w:tmpl w:val="3B6E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C32E1"/>
    <w:multiLevelType w:val="multilevel"/>
    <w:tmpl w:val="3B6E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46E71"/>
    <w:multiLevelType w:val="multilevel"/>
    <w:tmpl w:val="3B6E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9342B"/>
    <w:multiLevelType w:val="multilevel"/>
    <w:tmpl w:val="3B6E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B86DFD"/>
    <w:multiLevelType w:val="multilevel"/>
    <w:tmpl w:val="3B6E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E42DB4"/>
    <w:multiLevelType w:val="multilevel"/>
    <w:tmpl w:val="3B6E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DAB"/>
    <w:rsid w:val="00270AD2"/>
    <w:rsid w:val="003C20B1"/>
    <w:rsid w:val="0043139F"/>
    <w:rsid w:val="00522DAB"/>
    <w:rsid w:val="00540C3D"/>
    <w:rsid w:val="00557C29"/>
    <w:rsid w:val="005C5CBE"/>
    <w:rsid w:val="007F643A"/>
    <w:rsid w:val="0082330C"/>
    <w:rsid w:val="00853F61"/>
    <w:rsid w:val="00A92F23"/>
    <w:rsid w:val="00AF61D2"/>
    <w:rsid w:val="00D61ACE"/>
    <w:rsid w:val="00D93535"/>
    <w:rsid w:val="00DF0E43"/>
    <w:rsid w:val="00E536BD"/>
    <w:rsid w:val="00EC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rsid w:val="00522DAB"/>
    <w:pPr>
      <w:spacing w:before="100" w:beforeAutospacing="1" w:after="100" w:afterAutospacing="1"/>
      <w:ind w:right="2100"/>
      <w:outlineLvl w:val="0"/>
    </w:pPr>
    <w:rPr>
      <w:rFonts w:ascii="Trebuchet MS" w:hAnsi="Trebuchet MS"/>
      <w:b/>
      <w:bCs/>
      <w:color w:val="80332D"/>
      <w:kern w:val="36"/>
      <w:sz w:val="72"/>
      <w:szCs w:val="7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522DAB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22DAB"/>
    <w:rPr>
      <w:b/>
      <w:bCs/>
    </w:rPr>
  </w:style>
  <w:style w:type="paragraph" w:styleId="Tekstprzypisukocowego">
    <w:name w:val="endnote text"/>
    <w:basedOn w:val="Normalny"/>
    <w:link w:val="TekstprzypisukocowegoZnak"/>
    <w:rsid w:val="00AF6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61D2"/>
  </w:style>
  <w:style w:type="character" w:styleId="Odwoanieprzypisukocowego">
    <w:name w:val="endnote reference"/>
    <w:basedOn w:val="Domylnaczcionkaakapitu"/>
    <w:rsid w:val="00AF61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Działalności Rady Rodziców </vt:lpstr>
    </vt:vector>
  </TitlesOfParts>
  <Company>yyy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Działalności Rady Rodziców </dc:title>
  <dc:subject/>
  <dc:creator>xxx</dc:creator>
  <cp:keywords/>
  <dc:description/>
  <cp:lastModifiedBy>Lucyna</cp:lastModifiedBy>
  <cp:revision>2</cp:revision>
  <dcterms:created xsi:type="dcterms:W3CDTF">2015-08-24T11:29:00Z</dcterms:created>
  <dcterms:modified xsi:type="dcterms:W3CDTF">2015-08-24T11:29:00Z</dcterms:modified>
</cp:coreProperties>
</file>